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77777777" w:rsidR="006D3123" w:rsidRDefault="006D3123" w:rsidP="006D3123">
      <w:pPr>
        <w:pStyle w:val="NormalWeb"/>
      </w:pPr>
      <w:r>
        <w:t xml:space="preserve">Senate Agenda </w:t>
      </w:r>
    </w:p>
    <w:p w14:paraId="097D65E5" w14:textId="071B4CD7" w:rsidR="006D3123" w:rsidRDefault="00BD36BC" w:rsidP="006D3123">
      <w:pPr>
        <w:pStyle w:val="NormalWeb"/>
      </w:pPr>
      <w:r>
        <w:t>October</w:t>
      </w:r>
      <w:r w:rsidR="006D3123">
        <w:t xml:space="preserve"> </w:t>
      </w:r>
      <w:r>
        <w:t>31</w:t>
      </w:r>
      <w:r w:rsidR="006D3123">
        <w:t xml:space="preserve">, 2022 </w:t>
      </w:r>
    </w:p>
    <w:p w14:paraId="2ABAC242" w14:textId="77777777" w:rsidR="006D3123" w:rsidRDefault="006D3123" w:rsidP="006D3123">
      <w:pPr>
        <w:pStyle w:val="NormalWeb"/>
      </w:pPr>
      <w:r>
        <w:t xml:space="preserve">12:30-1:45 </w:t>
      </w:r>
    </w:p>
    <w:p w14:paraId="59BB1D11" w14:textId="77777777" w:rsidR="006D3123" w:rsidRDefault="006D3123" w:rsidP="006D3123">
      <w:pPr>
        <w:pStyle w:val="NormalWeb"/>
      </w:pPr>
      <w:r>
        <w:t xml:space="preserve">Virtual Meeting </w:t>
      </w:r>
    </w:p>
    <w:p w14:paraId="7A56ECC4" w14:textId="77777777"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721AFC3" w14:textId="634D7BED" w:rsidR="006D3123" w:rsidRDefault="00BD36BC" w:rsidP="006D3123">
      <w:pPr>
        <w:pStyle w:val="NormalWeb"/>
      </w:pPr>
      <w:r>
        <w:t>a</w:t>
      </w:r>
      <w:r w:rsidR="006D3123">
        <w:t xml:space="preserve">. Voting will be carried out electronically (link will be available in the chat window) and will be tracked. Please only vote if you are a senator. A non-senator voting will result in an immediate permanent ban from the faculty senate. </w:t>
      </w:r>
    </w:p>
    <w:p w14:paraId="6260BE8E" w14:textId="1E84F333" w:rsidR="006D3123" w:rsidRDefault="00BD36BC" w:rsidP="006D3123">
      <w:pPr>
        <w:pStyle w:val="NormalWeb"/>
      </w:pPr>
      <w:r>
        <w:t>b</w:t>
      </w:r>
      <w:r w:rsidR="006D3123">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65894A26" w:rsidR="006D3123" w:rsidRDefault="00BD36BC" w:rsidP="006D3123">
      <w:pPr>
        <w:pStyle w:val="NormalWeb"/>
      </w:pPr>
      <w:r>
        <w:t>c</w:t>
      </w:r>
      <w:r w:rsidR="006D3123">
        <w:t xml:space="preserve">. Please get familiar with Robert’s Rules of Order: https://assembly.cornell.edu/sites/default/files/roberts_rules_simplified.pdf </w:t>
      </w:r>
    </w:p>
    <w:p w14:paraId="742E4C0F" w14:textId="77777777" w:rsidR="006D3123" w:rsidRDefault="006D3123" w:rsidP="006D3123">
      <w:pPr>
        <w:pStyle w:val="NormalWeb"/>
      </w:pPr>
      <w:r>
        <w:t xml:space="preserve">Old Business: </w:t>
      </w:r>
    </w:p>
    <w:p w14:paraId="2F28D536" w14:textId="52C93E2F" w:rsidR="006D3123" w:rsidRDefault="006D3123" w:rsidP="006D3123">
      <w:pPr>
        <w:pStyle w:val="NormalWeb"/>
      </w:pPr>
      <w:r>
        <w:t xml:space="preserve">1. Approval of Faculty Senate </w:t>
      </w:r>
      <w:r w:rsidR="00BD36BC">
        <w:t>September</w:t>
      </w:r>
      <w:r>
        <w:t xml:space="preserve"> Minutes. (M. Todd Harper 12:30) </w:t>
      </w:r>
    </w:p>
    <w:p w14:paraId="4C883289" w14:textId="77777777" w:rsidR="006D3123" w:rsidRDefault="006D3123" w:rsidP="006D3123">
      <w:pPr>
        <w:pStyle w:val="NormalWeb"/>
      </w:pPr>
      <w:r>
        <w:t xml:space="preserve">New Business </w:t>
      </w:r>
    </w:p>
    <w:p w14:paraId="4D263F37" w14:textId="176461BE" w:rsidR="006D3123" w:rsidRDefault="006D3123" w:rsidP="00BD36BC">
      <w:pPr>
        <w:pStyle w:val="NormalWeb"/>
      </w:pPr>
    </w:p>
    <w:p w14:paraId="3EAE06D1" w14:textId="57E9178C" w:rsidR="00BD36BC" w:rsidRDefault="00BD36BC" w:rsidP="006D3123">
      <w:pPr>
        <w:pStyle w:val="NormalWeb"/>
        <w:numPr>
          <w:ilvl w:val="0"/>
          <w:numId w:val="1"/>
        </w:numPr>
      </w:pPr>
      <w:r>
        <w:t>Vote for CDA representative, M.A. Karim, Department of Civil and Environmental Engineering.  and Reminder to Nominate for Adult Learning Community (M. Todd Harper 12:30-12:35</w:t>
      </w:r>
    </w:p>
    <w:p w14:paraId="6E54E1CF" w14:textId="6682B030" w:rsidR="00BD36BC" w:rsidRDefault="006D3123" w:rsidP="00BD36BC">
      <w:pPr>
        <w:pStyle w:val="NormalWeb"/>
        <w:ind w:left="720"/>
      </w:pPr>
      <w:r>
        <w:t xml:space="preserve"> </w:t>
      </w:r>
    </w:p>
    <w:p w14:paraId="20079B45" w14:textId="5DE5F2DB" w:rsidR="006D3123" w:rsidRDefault="00BD36BC" w:rsidP="006D3123">
      <w:pPr>
        <w:pStyle w:val="NormalWeb"/>
        <w:numPr>
          <w:ilvl w:val="0"/>
          <w:numId w:val="1"/>
        </w:numPr>
      </w:pPr>
      <w:r>
        <w:t>Update on Taskforce on Race and Diversity</w:t>
      </w:r>
      <w:r w:rsidR="00452356">
        <w:t xml:space="preserve"> (</w:t>
      </w:r>
      <w:r>
        <w:t xml:space="preserve">Sonia </w:t>
      </w:r>
      <w:proofErr w:type="spellStart"/>
      <w:r>
        <w:t>Toson</w:t>
      </w:r>
      <w:proofErr w:type="spellEnd"/>
      <w:r w:rsidR="00452356">
        <w:t xml:space="preserve"> 12:</w:t>
      </w:r>
      <w:r>
        <w:t>40</w:t>
      </w:r>
      <w:r w:rsidR="00452356">
        <w:t>-12:4</w:t>
      </w:r>
      <w:r>
        <w:t>5</w:t>
      </w:r>
      <w:r w:rsidR="00452356">
        <w:t>)</w:t>
      </w:r>
    </w:p>
    <w:p w14:paraId="26781DB8" w14:textId="77777777" w:rsidR="006D3123" w:rsidRDefault="006D3123" w:rsidP="006D3123">
      <w:pPr>
        <w:pStyle w:val="ListParagraph"/>
      </w:pPr>
    </w:p>
    <w:p w14:paraId="1F2F6257" w14:textId="2ED09B67" w:rsidR="007116F9" w:rsidRDefault="00BD36BC" w:rsidP="006D3123">
      <w:pPr>
        <w:pStyle w:val="NormalWeb"/>
        <w:numPr>
          <w:ilvl w:val="0"/>
          <w:numId w:val="1"/>
        </w:numPr>
      </w:pPr>
      <w:r>
        <w:t>Update on Buck Study</w:t>
      </w:r>
      <w:r w:rsidR="007116F9">
        <w:t xml:space="preserve"> (M. Todd Harper 12:4</w:t>
      </w:r>
      <w:r>
        <w:t>5</w:t>
      </w:r>
      <w:r w:rsidR="007116F9">
        <w:t>-12:</w:t>
      </w:r>
      <w:r>
        <w:t>50</w:t>
      </w:r>
      <w:r w:rsidR="007116F9">
        <w:t>)</w:t>
      </w:r>
    </w:p>
    <w:p w14:paraId="77DC708E" w14:textId="77777777" w:rsidR="007116F9" w:rsidRDefault="007116F9" w:rsidP="007116F9">
      <w:pPr>
        <w:pStyle w:val="ListParagraph"/>
      </w:pPr>
    </w:p>
    <w:p w14:paraId="606FF221" w14:textId="6567E37A" w:rsidR="006D3123" w:rsidRDefault="00BD36BC" w:rsidP="006D3123">
      <w:pPr>
        <w:pStyle w:val="NormalWeb"/>
        <w:numPr>
          <w:ilvl w:val="0"/>
          <w:numId w:val="1"/>
        </w:numPr>
      </w:pPr>
      <w:r>
        <w:t xml:space="preserve">Proposal for Senior Lecturers to Have an Optional 5-Year Review </w:t>
      </w:r>
      <w:r w:rsidR="007116F9">
        <w:t xml:space="preserve"> (</w:t>
      </w:r>
      <w:r>
        <w:t xml:space="preserve">Darina </w:t>
      </w:r>
      <w:proofErr w:type="spellStart"/>
      <w:r>
        <w:t>Lepadatu</w:t>
      </w:r>
      <w:proofErr w:type="spellEnd"/>
      <w:r w:rsidR="007116F9">
        <w:t xml:space="preserve"> 12:</w:t>
      </w:r>
      <w:r>
        <w:t>50</w:t>
      </w:r>
      <w:r w:rsidR="007116F9">
        <w:t>-1</w:t>
      </w:r>
      <w:r>
        <w:t>:10</w:t>
      </w:r>
      <w:r w:rsidR="007116F9">
        <w:t>)</w:t>
      </w:r>
    </w:p>
    <w:p w14:paraId="684B5446" w14:textId="77777777" w:rsidR="00731A84" w:rsidRDefault="00731A84" w:rsidP="00731A84">
      <w:pPr>
        <w:pStyle w:val="ListParagraph"/>
      </w:pPr>
    </w:p>
    <w:p w14:paraId="015656C4" w14:textId="3241168B" w:rsidR="00731A84" w:rsidRDefault="00731A84" w:rsidP="006D3123">
      <w:pPr>
        <w:pStyle w:val="NormalWeb"/>
        <w:numPr>
          <w:ilvl w:val="0"/>
          <w:numId w:val="1"/>
        </w:numPr>
      </w:pPr>
      <w:r>
        <w:t xml:space="preserve"> </w:t>
      </w:r>
      <w:r w:rsidR="00BD36BC">
        <w:t xml:space="preserve">PTR Resolution to be Sent to BOR </w:t>
      </w:r>
      <w:r>
        <w:t>(</w:t>
      </w:r>
      <w:r w:rsidR="00BD36BC">
        <w:t xml:space="preserve">Heather </w:t>
      </w:r>
      <w:proofErr w:type="spellStart"/>
      <w:r w:rsidR="00BD36BC">
        <w:t>Pincock</w:t>
      </w:r>
      <w:proofErr w:type="spellEnd"/>
      <w:r w:rsidR="00BD36BC">
        <w:t xml:space="preserve"> </w:t>
      </w:r>
      <w:r>
        <w:t>1:</w:t>
      </w:r>
      <w:r w:rsidR="00BD36BC">
        <w:t>1</w:t>
      </w:r>
      <w:r>
        <w:t>0 – 1:</w:t>
      </w:r>
      <w:r w:rsidR="00BD36BC">
        <w:t>35</w:t>
      </w:r>
      <w:r>
        <w:t>)</w:t>
      </w:r>
    </w:p>
    <w:p w14:paraId="5E95B3E3" w14:textId="77777777" w:rsidR="007116F9" w:rsidRDefault="007116F9" w:rsidP="007116F9">
      <w:pPr>
        <w:pStyle w:val="ListParagraph"/>
      </w:pPr>
    </w:p>
    <w:p w14:paraId="5130F78D" w14:textId="13FD4F95" w:rsidR="007116F9" w:rsidRDefault="007116F9" w:rsidP="006D3123">
      <w:pPr>
        <w:pStyle w:val="NormalWeb"/>
        <w:numPr>
          <w:ilvl w:val="0"/>
          <w:numId w:val="1"/>
        </w:numPr>
      </w:pPr>
      <w:r>
        <w:t>P</w:t>
      </w:r>
      <w:r w:rsidR="00BD36BC">
        <w:t>rovost’s Update</w:t>
      </w:r>
      <w:r>
        <w:t xml:space="preserve"> (</w:t>
      </w:r>
      <w:r w:rsidR="00BD36BC">
        <w:t xml:space="preserve">Ivan </w:t>
      </w:r>
      <w:proofErr w:type="spellStart"/>
      <w:r w:rsidR="00BD36BC">
        <w:t>Pulinkala</w:t>
      </w:r>
      <w:proofErr w:type="spellEnd"/>
      <w:r>
        <w:t xml:space="preserve"> 1</w:t>
      </w:r>
      <w:r w:rsidR="00731A84">
        <w:t>:</w:t>
      </w:r>
      <w:r w:rsidR="00BD36BC">
        <w:t>35</w:t>
      </w:r>
      <w:r w:rsidR="00731A84">
        <w:t xml:space="preserve"> </w:t>
      </w:r>
      <w:r>
        <w:t>-1:4</w:t>
      </w:r>
      <w:r w:rsidR="00BD36BC">
        <w:t>0</w:t>
      </w:r>
      <w:r>
        <w:t>)</w:t>
      </w:r>
    </w:p>
    <w:p w14:paraId="51A48C64" w14:textId="77777777" w:rsidR="00BD36BC" w:rsidRDefault="00BD36BC" w:rsidP="00BD36BC">
      <w:pPr>
        <w:pStyle w:val="ListParagraph"/>
      </w:pPr>
    </w:p>
    <w:p w14:paraId="77E2C4CB" w14:textId="285D46C6" w:rsidR="00BD36BC" w:rsidRDefault="00BD36BC" w:rsidP="006D3123">
      <w:pPr>
        <w:pStyle w:val="NormalWeb"/>
        <w:numPr>
          <w:ilvl w:val="0"/>
          <w:numId w:val="1"/>
        </w:numPr>
      </w:pPr>
      <w:r>
        <w:t xml:space="preserve">President’s Update (Kat </w:t>
      </w:r>
      <w:proofErr w:type="spellStart"/>
      <w:r>
        <w:t>Schwaig</w:t>
      </w:r>
      <w:proofErr w:type="spellEnd"/>
      <w:r>
        <w:t xml:space="preserve"> 1:40 – 1:45)</w:t>
      </w:r>
    </w:p>
    <w:p w14:paraId="00FC111C" w14:textId="77777777" w:rsidR="007116F9" w:rsidRDefault="007116F9" w:rsidP="007116F9">
      <w:pPr>
        <w:pStyle w:val="ListParagraph"/>
      </w:pPr>
    </w:p>
    <w:p w14:paraId="50F27840" w14:textId="77777777" w:rsidR="007116F9" w:rsidRDefault="007116F9" w:rsidP="007116F9">
      <w:pPr>
        <w:pStyle w:val="NormalWeb"/>
      </w:pPr>
    </w:p>
    <w:p w14:paraId="38386900" w14:textId="77777777" w:rsidR="00337C64" w:rsidRDefault="00337C64"/>
    <w:sectPr w:rsidR="0033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96D28B7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3"/>
    <w:rsid w:val="00337C64"/>
    <w:rsid w:val="00452356"/>
    <w:rsid w:val="00477AF7"/>
    <w:rsid w:val="006C265A"/>
    <w:rsid w:val="006D3123"/>
    <w:rsid w:val="006F62F4"/>
    <w:rsid w:val="007116F9"/>
    <w:rsid w:val="00731A84"/>
    <w:rsid w:val="00793095"/>
    <w:rsid w:val="00A45A6C"/>
    <w:rsid w:val="00BD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2022-10-25T17:19:00Z</dcterms:created>
  <dcterms:modified xsi:type="dcterms:W3CDTF">2022-10-25T17:19:00Z</dcterms:modified>
</cp:coreProperties>
</file>